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r>
        <w:t>【龙枢相关记忆】</w:t>
      </w:r>
    </w:p>
    <w:p>
      <w:pPr>
        <w:pStyle w:val="ListBullet"/>
      </w:pPr>
      <w:r>
        <w:t>"VM112(\u5728PVE\u4e2d\u540d\u4e3avm-security)\u771f\u5b9e\u5185\u7f51IP\u662f192.168.9.56/24,\u7f51\u5173192.168.9.1,\u7ed1vmbr0,\u4e0eVM104(vm-finance)\u540c\u5c40\u57df\u7f51\u5185\u7f51\u901a\u300</w:t>
      </w:r>
    </w:p>
    <w:p>
      <w:pPr>
        <w:pStyle w:val="ListBullet"/>
      </w:pPr>
      <w:r>
        <w:t>"VM112\u771f\u5b9e\u5185\u7f51IP\u662f192.168.9.56,\u8dd1\u95f2\u9c7c\u81ea\u52a8\u56de\u590d\u7cfb\u7edf,\u4e0d\u662fCOI\u667a\u80fd\u4f53\u8282\u70b9"</w:t>
      </w:r>
    </w:p>
    <w:p>
      <w:pPr>
        <w:pStyle w:val="ListBullet"/>
      </w:pPr>
      <w:r>
        <w:t>"\u3010\u9f99\u67a2\u76f8\u5173\u8bb0\u5fc6\u3011\n- \"VM112(\\u5728PVE\\u4e2d\\u540d\\u4e3avm-security)\\u771f\\u5b9e\\u5185\\u7f51IP\\u662f192.168.9.56/24,\\u7f51\\u5173192.168.9.1,\\u7ed1vmbr0,\\u4</w:t>
      </w:r>
    </w:p>
    <w:p>
      <w:pPr>
        <w:pStyle w:val="ListBullet"/>
      </w:pPr>
      <w:r>
        <w:t>"\u3010\u9f99\u67a2\u76f8\u5173\u8bb0\u5fc6\u3011\n- \"VM112(\\u5728PVE\\u4e2d\\u540d\\u4e3avm-security)\\u771f\\u5b9e\\u5185\\u7f51IP\\u662f192.168.9.56/24,\\u7f51\\u5173192.168.9.1,\\u7ed1vmbr0,\\u4</w:t>
      </w:r>
    </w:p>
    <w:p>
      <w:pPr>
        <w:pStyle w:val="ListBullet"/>
      </w:pPr>
      <w:r>
        <w:t>"\u3010\u9f99\u67a2\u76f8\u5173\u8bb0\u5fc6\u3011\n- \"VM112(\\u5728PVE\\u4e2d\\u540d\\u4e3avm-security)\\u771f\\u5b9e\\u5185\\u7f51IP\\u662f192.168.9.56/24,\\u7f51\\u5173192.168.9.1,\\u7ed1vmbr0,\\u4</w:t>
      </w:r>
    </w:p>
    <w:p>
      <w:pPr>
        <w:pStyle w:val="ListBullet"/>
      </w:pPr>
      <w:r>
        <w:t>"\u3010\u9f99\u67a2\u76f8\u5173\u8bb0\u5fc6\u3011\n- \"VM112(\\u5728PVE\\u4e2d\\u540d\\u4e3avm-security)\\u771f\\u5b9e\\u5185\\u7f51IP\\u662f192.168.9.56/24,\\u7f51\\u5173192.168.9.1,\\u7ed1vmbr0,\\u4</w:t>
      </w:r>
    </w:p>
    <w:p>
      <w:r>
        <w:t>用户: 【架构部】截至09:56: 最近交付33条: COI战略风口决策报告-20260907[2026-09-07 21:58 LL2]; COI风口决策-20260907-三大价值风口[2026-09-07 10:01 LL2]; ClawHunt三标投标汇总-20260907[2026-09-07 08:38 LL2]；最近任务: 无；经验库: 无；服务active。请基于以上真实数据回答；若问题超出数据范围，明确说"暂无数据"，禁止编造数字/日期/成果。</w:t>
      </w:r>
    </w:p>
    <w:p>
      <w:r>
        <w:t>[数据入口] 真实运行状态请直接查询: 进程 pgrep -fa 'arch/agent_server.py'; 端口 ss -tlnp | grep 8833; 日志 tail -30 /home/lsh/coi/agents/arch/server.log; 部门交付摘要已在上方</w:t>
      </w:r>
    </w:p>
    <w:p>
      <w:r>
        <w:t>用户问题：📋 UUMit 抢单池 +1 单:</w:t>
      </w:r>
    </w:p>
    <w:p>
      <w:r>
        <w:t>• 801.00 UT | 其他 | 希望过程轻松一点，不用太正式，能给我一些真实经验和避坑建议就</w:t>
      </w:r>
    </w:p>
    <w:p>
      <w:r>
        <w:t>(抢单池监控: 部门请勿在群内接单, 由 task_hunter 统一在 UUMit 平台申请)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